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07A" w:rsidRDefault="002F007A" w:rsidP="002F007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AGREEMENT FOR SOUTHERN MINNESOTA SPECIAL EDUCATION CONSORTIUM LEADERSHIP TEAM</w:t>
      </w:r>
    </w:p>
    <w:p w:rsidR="002F007A" w:rsidRDefault="002F007A" w:rsidP="002F007A">
      <w:pPr>
        <w:jc w:val="center"/>
        <w:rPr>
          <w:rFonts w:ascii="Arial" w:hAnsi="Arial" w:cs="Arial"/>
          <w:sz w:val="28"/>
          <w:szCs w:val="28"/>
        </w:rPr>
      </w:pPr>
    </w:p>
    <w:p w:rsidR="002F007A" w:rsidRDefault="002F007A" w:rsidP="002F007A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agreement is entered into between Ms. Denise Kennedy and Southern Minnesota Special Education Consortium.</w:t>
      </w:r>
    </w:p>
    <w:p w:rsidR="002F007A" w:rsidRDefault="002F007A" w:rsidP="002F007A">
      <w:pPr>
        <w:pStyle w:val="Heading1"/>
        <w:spacing w:before="0"/>
        <w:ind w:left="360"/>
        <w:rPr>
          <w:b w:val="0"/>
          <w:sz w:val="22"/>
          <w:szCs w:val="22"/>
        </w:rPr>
      </w:pPr>
      <w:r>
        <w:rPr>
          <w:sz w:val="22"/>
          <w:szCs w:val="22"/>
        </w:rPr>
        <w:t>A. Relationship:</w:t>
      </w:r>
      <w:r>
        <w:rPr>
          <w:b w:val="0"/>
          <w:sz w:val="22"/>
          <w:szCs w:val="22"/>
        </w:rPr>
        <w:t xml:space="preserve">   Both parties agree that the relationship is that of independent contractor and not a part of the Public School Master Agreement.</w:t>
      </w:r>
    </w:p>
    <w:p w:rsidR="002F007A" w:rsidRDefault="002F007A" w:rsidP="002F007A">
      <w:pPr>
        <w:pStyle w:val="Heading1"/>
        <w:spacing w:before="0" w:after="0"/>
        <w:ind w:left="360"/>
        <w:rPr>
          <w:b w:val="0"/>
          <w:sz w:val="22"/>
          <w:szCs w:val="22"/>
        </w:rPr>
      </w:pPr>
      <w:r>
        <w:rPr>
          <w:sz w:val="22"/>
          <w:szCs w:val="22"/>
        </w:rPr>
        <w:t>B. Scope of Services:</w:t>
      </w:r>
      <w:r>
        <w:rPr>
          <w:b w:val="0"/>
          <w:sz w:val="22"/>
          <w:szCs w:val="22"/>
        </w:rPr>
        <w:t xml:space="preserve">  Members of the Southern Minnesota Leadership Team agree to be an active member in the development and implementation of cooperative goals; they will act as their districts representative during the development of the goals and act as their district facilitator during the attainment of cooperative goals.  As a member of the Leadership Team, you agree to provide the following services to the Southern Minnesota Special Education Consortium. </w:t>
      </w:r>
    </w:p>
    <w:p w:rsidR="002F007A" w:rsidRDefault="002F007A" w:rsidP="002F007A">
      <w:pPr>
        <w:pStyle w:val="Heading1"/>
        <w:numPr>
          <w:ilvl w:val="0"/>
          <w:numId w:val="1"/>
        </w:numPr>
        <w:spacing w:before="0" w:after="0"/>
        <w:ind w:left="72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Participate in development and implementation of the cooperatives CIMP plan.</w:t>
      </w:r>
    </w:p>
    <w:p w:rsidR="002F007A" w:rsidRDefault="002F007A" w:rsidP="002F007A">
      <w:pPr>
        <w:pStyle w:val="Heading1"/>
        <w:numPr>
          <w:ilvl w:val="0"/>
          <w:numId w:val="1"/>
        </w:numPr>
        <w:spacing w:before="0" w:after="0"/>
        <w:ind w:left="72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Facilitate corrections process, act as a district CIMP contact, and provide the cooperative updates on the districts progress toward the CIMP goals within your home district.</w:t>
      </w:r>
    </w:p>
    <w:p w:rsidR="002F007A" w:rsidRDefault="002F007A" w:rsidP="002F007A">
      <w:pPr>
        <w:pStyle w:val="Heading2"/>
        <w:numPr>
          <w:ilvl w:val="0"/>
          <w:numId w:val="1"/>
        </w:numPr>
        <w:spacing w:before="0" w:after="0"/>
        <w:ind w:left="72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Provide input in cooperative policies/procedures and help facilitate their implementation within your district as seen by you relaying and collecting district information.</w:t>
      </w:r>
    </w:p>
    <w:p w:rsidR="002F007A" w:rsidRDefault="002F007A" w:rsidP="002F007A">
      <w:pPr>
        <w:pStyle w:val="Heading2"/>
        <w:numPr>
          <w:ilvl w:val="0"/>
          <w:numId w:val="1"/>
        </w:numPr>
        <w:spacing w:before="0" w:after="0"/>
        <w:ind w:left="72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Attend cooperative training so you may act as a district representative at IEP meeting when requested by director and/or building principal.</w:t>
      </w:r>
    </w:p>
    <w:p w:rsidR="002F007A" w:rsidRDefault="002F007A" w:rsidP="002F007A">
      <w:pPr>
        <w:pStyle w:val="Heading2"/>
        <w:numPr>
          <w:ilvl w:val="0"/>
          <w:numId w:val="1"/>
        </w:numPr>
        <w:spacing w:before="0" w:after="0"/>
        <w:ind w:left="72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Participate in the annual updating and review of the cooperatives TSES manual.</w:t>
      </w:r>
    </w:p>
    <w:p w:rsidR="002F007A" w:rsidRDefault="002F007A" w:rsidP="002F007A">
      <w:pPr>
        <w:pStyle w:val="Heading2"/>
        <w:numPr>
          <w:ilvl w:val="0"/>
          <w:numId w:val="1"/>
        </w:numPr>
        <w:spacing w:before="0" w:after="0"/>
        <w:ind w:left="72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 xml:space="preserve">Participate in the discussion and data collection when determining curriculum, program, and staffing needs throughout the cooperative.  </w:t>
      </w:r>
    </w:p>
    <w:p w:rsidR="002F007A" w:rsidRDefault="002F007A" w:rsidP="002F007A">
      <w:pPr>
        <w:pStyle w:val="Heading2"/>
        <w:numPr>
          <w:ilvl w:val="0"/>
          <w:numId w:val="1"/>
        </w:numPr>
        <w:spacing w:before="0" w:after="0"/>
        <w:ind w:left="72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 xml:space="preserve">Be trained as a trainer so you can provide professional development to cooperative staff in the implementation of district initiatives. Ex. SRA, Language, CPI, STARS, due process, </w:t>
      </w:r>
      <w:proofErr w:type="spellStart"/>
      <w:proofErr w:type="gramStart"/>
      <w:r>
        <w:rPr>
          <w:b w:val="0"/>
          <w:i w:val="0"/>
          <w:sz w:val="20"/>
          <w:szCs w:val="20"/>
        </w:rPr>
        <w:t>ect</w:t>
      </w:r>
      <w:proofErr w:type="spellEnd"/>
      <w:proofErr w:type="gramEnd"/>
      <w:r>
        <w:rPr>
          <w:b w:val="0"/>
          <w:i w:val="0"/>
          <w:sz w:val="20"/>
          <w:szCs w:val="20"/>
        </w:rPr>
        <w:t>.</w:t>
      </w:r>
    </w:p>
    <w:p w:rsidR="002F007A" w:rsidRDefault="002F007A" w:rsidP="002F007A">
      <w:pPr>
        <w:pStyle w:val="Heading2"/>
        <w:numPr>
          <w:ilvl w:val="0"/>
          <w:numId w:val="1"/>
        </w:numPr>
        <w:spacing w:before="0" w:after="0"/>
        <w:ind w:left="72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Team members will be expected to attend schedule meeting, trainings, and provide training during staff development days.  All Leadership Team members will have committed a minimum of 15 days to the cooperative outside of regular school day which may be before or after school, weekends and/or summer dates.</w:t>
      </w:r>
    </w:p>
    <w:p w:rsidR="002F007A" w:rsidRDefault="002F007A" w:rsidP="002F007A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C. Compensation</w:t>
      </w:r>
      <w:r>
        <w:rPr>
          <w:rFonts w:ascii="Arial" w:hAnsi="Arial" w:cs="Arial"/>
          <w:sz w:val="22"/>
          <w:szCs w:val="22"/>
        </w:rPr>
        <w:t xml:space="preserve">:  The Southern Minnesota Special Education Consortium agrees to compensate Members of the SMEC Leadership Team in the form of a $2,000.00 stipend for service during the 2009-2010 school year, including training and meeting attended in June, July, and August.  Each member of the team will be paid $500.00 of their stipend in their February and May with the remaining payment of $1000.00 being paid in their August based on staff fulfillment of the contract.  </w:t>
      </w:r>
    </w:p>
    <w:p w:rsidR="002F007A" w:rsidRDefault="002F007A" w:rsidP="002F007A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D. Duration:</w:t>
      </w:r>
      <w:r>
        <w:rPr>
          <w:rFonts w:ascii="Arial" w:hAnsi="Arial" w:cs="Arial"/>
          <w:sz w:val="22"/>
          <w:szCs w:val="22"/>
        </w:rPr>
        <w:t xml:space="preserve">  This agreement is to be in full force and effect for twelve months commencing on September 1</w:t>
      </w:r>
      <w:r>
        <w:rPr>
          <w:rFonts w:ascii="Arial" w:hAnsi="Arial" w:cs="Arial"/>
          <w:sz w:val="22"/>
          <w:szCs w:val="22"/>
          <w:vertAlign w:val="superscript"/>
        </w:rPr>
        <w:t>st</w:t>
      </w:r>
      <w:r>
        <w:rPr>
          <w:rFonts w:ascii="Arial" w:hAnsi="Arial" w:cs="Arial"/>
          <w:sz w:val="22"/>
          <w:szCs w:val="22"/>
        </w:rPr>
        <w:t>, 2009 and ending on August 30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>, 2010.  Either party may elect to terminate the contract given a written notice at which point pay will be prorated based on time worked.</w:t>
      </w:r>
    </w:p>
    <w:p w:rsidR="00C442CC" w:rsidRDefault="002F007A"/>
    <w:sectPr w:rsidR="00C442CC" w:rsidSect="00207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49A5"/>
    <w:multiLevelType w:val="hybridMultilevel"/>
    <w:tmpl w:val="1B4C9BEC"/>
    <w:lvl w:ilvl="0" w:tplc="AFE0BEE2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007A"/>
    <w:rsid w:val="002077F8"/>
    <w:rsid w:val="0027488C"/>
    <w:rsid w:val="002F007A"/>
    <w:rsid w:val="00FF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F00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F00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007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2F007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akennedy</dc:creator>
  <cp:keywords/>
  <dc:description/>
  <cp:lastModifiedBy>akennedy</cp:lastModifiedBy>
  <cp:revision>1</cp:revision>
  <dcterms:created xsi:type="dcterms:W3CDTF">2009-12-08T15:55:00Z</dcterms:created>
  <dcterms:modified xsi:type="dcterms:W3CDTF">2009-12-08T15:55:00Z</dcterms:modified>
</cp:coreProperties>
</file>